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085A67" w14:textId="77777777" w:rsidR="00F468AA" w:rsidRPr="00B71E62" w:rsidRDefault="00F468AA" w:rsidP="00F468AA">
      <w:pPr>
        <w:rPr>
          <w:rFonts w:cs="Times New Roman"/>
          <w:b/>
          <w:szCs w:val="24"/>
        </w:rPr>
      </w:pPr>
      <w:bookmarkStart w:id="0" w:name="_GoBack"/>
      <w:bookmarkEnd w:id="0"/>
      <w:r w:rsidRPr="00B71E62">
        <w:rPr>
          <w:rFonts w:cs="Times New Roman"/>
          <w:b/>
          <w:szCs w:val="24"/>
        </w:rPr>
        <w:t>Supplemental Table 3. Sample collection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3406"/>
        <w:gridCol w:w="3637"/>
      </w:tblGrid>
      <w:tr w:rsidR="00F468AA" w:rsidRPr="00B71E62" w14:paraId="2E31DDFE" w14:textId="77777777" w:rsidTr="00F235CE">
        <w:trPr>
          <w:trHeight w:val="20"/>
        </w:trPr>
        <w:tc>
          <w:tcPr>
            <w:tcW w:w="1098" w:type="pct"/>
            <w:tcBorders>
              <w:top w:val="single" w:sz="4" w:space="0" w:color="auto"/>
              <w:bottom w:val="single" w:sz="4" w:space="0" w:color="auto"/>
            </w:tcBorders>
          </w:tcPr>
          <w:p w14:paraId="0E80F32B" w14:textId="77777777" w:rsidR="00F468AA" w:rsidRPr="00B71E62" w:rsidRDefault="00F468AA" w:rsidP="00F235CE">
            <w:pPr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B71E62">
              <w:rPr>
                <w:rFonts w:cs="Times New Roman"/>
                <w:b/>
                <w:sz w:val="20"/>
                <w:szCs w:val="20"/>
              </w:rPr>
              <w:t>Site</w:t>
            </w:r>
          </w:p>
        </w:tc>
        <w:tc>
          <w:tcPr>
            <w:tcW w:w="1887" w:type="pct"/>
            <w:tcBorders>
              <w:top w:val="single" w:sz="4" w:space="0" w:color="auto"/>
              <w:bottom w:val="single" w:sz="4" w:space="0" w:color="auto"/>
            </w:tcBorders>
          </w:tcPr>
          <w:p w14:paraId="03FD729F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B71E62">
              <w:rPr>
                <w:rFonts w:cs="Times New Roman"/>
                <w:b/>
                <w:sz w:val="20"/>
                <w:szCs w:val="20"/>
              </w:rPr>
              <w:t>Patients aged &lt;14 years</w:t>
            </w:r>
          </w:p>
        </w:tc>
        <w:tc>
          <w:tcPr>
            <w:tcW w:w="2015" w:type="pct"/>
            <w:tcBorders>
              <w:top w:val="single" w:sz="4" w:space="0" w:color="auto"/>
              <w:bottom w:val="single" w:sz="4" w:space="0" w:color="auto"/>
            </w:tcBorders>
          </w:tcPr>
          <w:p w14:paraId="2D22E181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B71E62">
              <w:rPr>
                <w:rFonts w:cs="Times New Roman"/>
                <w:b/>
                <w:sz w:val="20"/>
                <w:szCs w:val="20"/>
              </w:rPr>
              <w:t>Patients aged ≥14 years</w:t>
            </w:r>
          </w:p>
        </w:tc>
      </w:tr>
      <w:tr w:rsidR="00F468AA" w:rsidRPr="00B71E62" w14:paraId="60713420" w14:textId="77777777" w:rsidTr="00F235CE">
        <w:trPr>
          <w:trHeight w:val="20"/>
        </w:trPr>
        <w:tc>
          <w:tcPr>
            <w:tcW w:w="1098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14:paraId="4A1E21BB" w14:textId="77777777" w:rsidR="00F468AA" w:rsidRPr="00B71E62" w:rsidRDefault="00F468AA" w:rsidP="00F235CE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Argentina</w:t>
            </w:r>
          </w:p>
        </w:tc>
        <w:tc>
          <w:tcPr>
            <w:tcW w:w="188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14:paraId="0100CF37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nasal swab</w:t>
            </w:r>
          </w:p>
        </w:tc>
        <w:tc>
          <w:tcPr>
            <w:tcW w:w="2015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14:paraId="171A2103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oral or pharyngeal swab</w:t>
            </w:r>
          </w:p>
        </w:tc>
      </w:tr>
      <w:tr w:rsidR="00F468AA" w:rsidRPr="00B71E62" w14:paraId="5EE6A76F" w14:textId="77777777" w:rsidTr="00F235CE">
        <w:trPr>
          <w:trHeight w:val="20"/>
        </w:trPr>
        <w:tc>
          <w:tcPr>
            <w:tcW w:w="1098" w:type="pct"/>
            <w:tcBorders>
              <w:top w:val="nil"/>
              <w:bottom w:val="nil"/>
            </w:tcBorders>
          </w:tcPr>
          <w:p w14:paraId="71E99244" w14:textId="77777777" w:rsidR="00F468AA" w:rsidRPr="00B71E62" w:rsidRDefault="00F468AA" w:rsidP="00F235CE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Canada</w:t>
            </w:r>
          </w:p>
        </w:tc>
        <w:tc>
          <w:tcPr>
            <w:tcW w:w="1887" w:type="pct"/>
            <w:tcBorders>
              <w:top w:val="nil"/>
              <w:bottom w:val="nil"/>
            </w:tcBorders>
          </w:tcPr>
          <w:p w14:paraId="289D2CBF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N/A</w:t>
            </w:r>
          </w:p>
        </w:tc>
        <w:tc>
          <w:tcPr>
            <w:tcW w:w="2015" w:type="pct"/>
            <w:tcBorders>
              <w:top w:val="nil"/>
              <w:bottom w:val="nil"/>
            </w:tcBorders>
          </w:tcPr>
          <w:p w14:paraId="30CA608C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BAL or endotracheal aspirate for patients admitted to an ICU</w:t>
            </w:r>
          </w:p>
        </w:tc>
      </w:tr>
      <w:tr w:rsidR="00F468AA" w:rsidRPr="00B71E62" w14:paraId="100CF187" w14:textId="77777777" w:rsidTr="00F235CE">
        <w:trPr>
          <w:trHeight w:val="20"/>
        </w:trPr>
        <w:tc>
          <w:tcPr>
            <w:tcW w:w="1098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1B23F97" w14:textId="77777777" w:rsidR="00F468AA" w:rsidRPr="00B71E62" w:rsidRDefault="00F468AA" w:rsidP="00F235CE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China</w:t>
            </w:r>
          </w:p>
        </w:tc>
        <w:tc>
          <w:tcPr>
            <w:tcW w:w="1887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E3E5DC5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aspirate</w:t>
            </w:r>
          </w:p>
        </w:tc>
        <w:tc>
          <w:tcPr>
            <w:tcW w:w="2015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9A02734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N/A</w:t>
            </w:r>
          </w:p>
        </w:tc>
      </w:tr>
      <w:tr w:rsidR="00F468AA" w:rsidRPr="00B71E62" w14:paraId="73322F30" w14:textId="77777777" w:rsidTr="00F235CE">
        <w:trPr>
          <w:trHeight w:val="20"/>
        </w:trPr>
        <w:tc>
          <w:tcPr>
            <w:tcW w:w="1098" w:type="pct"/>
            <w:tcBorders>
              <w:top w:val="nil"/>
              <w:bottom w:val="nil"/>
            </w:tcBorders>
          </w:tcPr>
          <w:p w14:paraId="5B9A706E" w14:textId="77777777" w:rsidR="00F468AA" w:rsidRPr="00B71E62" w:rsidRDefault="00F468AA" w:rsidP="00F235CE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Czech Republic</w:t>
            </w:r>
          </w:p>
        </w:tc>
        <w:tc>
          <w:tcPr>
            <w:tcW w:w="1887" w:type="pct"/>
            <w:tcBorders>
              <w:top w:val="nil"/>
              <w:bottom w:val="nil"/>
            </w:tcBorders>
          </w:tcPr>
          <w:p w14:paraId="4ED80221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N/A</w:t>
            </w:r>
          </w:p>
        </w:tc>
        <w:tc>
          <w:tcPr>
            <w:tcW w:w="2015" w:type="pct"/>
            <w:tcBorders>
              <w:top w:val="nil"/>
              <w:bottom w:val="nil"/>
            </w:tcBorders>
          </w:tcPr>
          <w:p w14:paraId="4FD6817B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oral or pharyngeal swab</w:t>
            </w:r>
          </w:p>
        </w:tc>
      </w:tr>
      <w:tr w:rsidR="00F468AA" w:rsidRPr="00B71E62" w14:paraId="2270CBBD" w14:textId="77777777" w:rsidTr="00F235CE">
        <w:trPr>
          <w:trHeight w:val="20"/>
        </w:trPr>
        <w:tc>
          <w:tcPr>
            <w:tcW w:w="1098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674926AB" w14:textId="77777777" w:rsidR="00F468AA" w:rsidRPr="00B71E62" w:rsidRDefault="00F468AA" w:rsidP="00F235CE">
            <w:pPr>
              <w:spacing w:after="0" w:line="240" w:lineRule="auto"/>
              <w:rPr>
                <w:rFonts w:cs="Times New Roman"/>
                <w:sz w:val="20"/>
                <w:szCs w:val="20"/>
                <w:lang w:val="fr-FR"/>
              </w:rPr>
            </w:pPr>
            <w:r w:rsidRPr="00B71E62">
              <w:rPr>
                <w:rFonts w:cs="Times New Roman"/>
                <w:sz w:val="20"/>
                <w:szCs w:val="20"/>
                <w:lang w:val="fr-FR"/>
              </w:rPr>
              <w:t>France</w:t>
            </w:r>
          </w:p>
        </w:tc>
        <w:tc>
          <w:tcPr>
            <w:tcW w:w="1887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C5D4D0D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fr-FR"/>
              </w:rPr>
            </w:pPr>
            <w:r w:rsidRPr="00B71E62">
              <w:rPr>
                <w:rFonts w:cs="Times New Roman"/>
                <w:sz w:val="20"/>
                <w:szCs w:val="20"/>
              </w:rPr>
              <w:t>N/A</w:t>
            </w:r>
          </w:p>
        </w:tc>
        <w:tc>
          <w:tcPr>
            <w:tcW w:w="2015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261F13F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fr-FR"/>
              </w:rPr>
            </w:pPr>
            <w:r w:rsidRPr="00B71E62">
              <w:rPr>
                <w:rFonts w:cs="Times New Roman"/>
                <w:sz w:val="20"/>
                <w:szCs w:val="20"/>
              </w:rPr>
              <w:t xml:space="preserve">Nasopharyngeal </w:t>
            </w:r>
            <w:proofErr w:type="spellStart"/>
            <w:r w:rsidRPr="00B71E62">
              <w:rPr>
                <w:rFonts w:cs="Times New Roman"/>
                <w:sz w:val="20"/>
                <w:szCs w:val="20"/>
                <w:lang w:val="fr-FR"/>
              </w:rPr>
              <w:t>swab</w:t>
            </w:r>
            <w:proofErr w:type="spellEnd"/>
          </w:p>
        </w:tc>
      </w:tr>
      <w:tr w:rsidR="00F468AA" w:rsidRPr="00B71E62" w14:paraId="44F9A883" w14:textId="77777777" w:rsidTr="00F235CE">
        <w:trPr>
          <w:trHeight w:val="20"/>
        </w:trPr>
        <w:tc>
          <w:tcPr>
            <w:tcW w:w="1098" w:type="pct"/>
            <w:tcBorders>
              <w:top w:val="nil"/>
              <w:bottom w:val="nil"/>
            </w:tcBorders>
          </w:tcPr>
          <w:p w14:paraId="5C44E0EF" w14:textId="77777777" w:rsidR="00F468AA" w:rsidRPr="00B71E62" w:rsidRDefault="00F468AA" w:rsidP="00F235CE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India</w:t>
            </w:r>
          </w:p>
        </w:tc>
        <w:tc>
          <w:tcPr>
            <w:tcW w:w="1887" w:type="pct"/>
            <w:tcBorders>
              <w:top w:val="nil"/>
              <w:bottom w:val="nil"/>
            </w:tcBorders>
          </w:tcPr>
          <w:p w14:paraId="59761168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nasal swab</w:t>
            </w:r>
          </w:p>
        </w:tc>
        <w:tc>
          <w:tcPr>
            <w:tcW w:w="2015" w:type="pct"/>
            <w:tcBorders>
              <w:top w:val="nil"/>
              <w:bottom w:val="nil"/>
            </w:tcBorders>
          </w:tcPr>
          <w:p w14:paraId="2186A1CB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oral or pharyngeal swab</w:t>
            </w:r>
          </w:p>
        </w:tc>
      </w:tr>
      <w:tr w:rsidR="00F468AA" w:rsidRPr="00B71E62" w14:paraId="18A1C0C0" w14:textId="77777777" w:rsidTr="00F235CE">
        <w:trPr>
          <w:trHeight w:val="20"/>
        </w:trPr>
        <w:tc>
          <w:tcPr>
            <w:tcW w:w="1098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8C2732C" w14:textId="77777777" w:rsidR="00F468AA" w:rsidRPr="00B71E62" w:rsidRDefault="00F468AA" w:rsidP="00F235CE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Kenya</w:t>
            </w:r>
          </w:p>
        </w:tc>
        <w:tc>
          <w:tcPr>
            <w:tcW w:w="1887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6C920B3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oropharyngeal swab</w:t>
            </w:r>
          </w:p>
        </w:tc>
        <w:tc>
          <w:tcPr>
            <w:tcW w:w="2015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CF831F8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oropharyngeal swab</w:t>
            </w:r>
          </w:p>
        </w:tc>
      </w:tr>
      <w:tr w:rsidR="00F468AA" w:rsidRPr="00B71E62" w14:paraId="3D2A531E" w14:textId="77777777" w:rsidTr="00F235CE">
        <w:trPr>
          <w:trHeight w:val="20"/>
        </w:trPr>
        <w:tc>
          <w:tcPr>
            <w:tcW w:w="1098" w:type="pct"/>
            <w:tcBorders>
              <w:top w:val="nil"/>
              <w:bottom w:val="nil"/>
            </w:tcBorders>
          </w:tcPr>
          <w:p w14:paraId="106C4E6F" w14:textId="77777777" w:rsidR="00F468AA" w:rsidRPr="00B71E62" w:rsidRDefault="00F468AA" w:rsidP="00F235CE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Mexico</w:t>
            </w:r>
          </w:p>
        </w:tc>
        <w:tc>
          <w:tcPr>
            <w:tcW w:w="1887" w:type="pct"/>
            <w:tcBorders>
              <w:top w:val="nil"/>
              <w:bottom w:val="nil"/>
            </w:tcBorders>
          </w:tcPr>
          <w:p w14:paraId="2609B325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Two nasopharyngeal swabs (one from each nostril)</w:t>
            </w:r>
          </w:p>
        </w:tc>
        <w:tc>
          <w:tcPr>
            <w:tcW w:w="2015" w:type="pct"/>
            <w:tcBorders>
              <w:top w:val="nil"/>
              <w:bottom w:val="nil"/>
            </w:tcBorders>
          </w:tcPr>
          <w:p w14:paraId="5D2A5C78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Two nasopharyngeal swabs</w:t>
            </w:r>
          </w:p>
        </w:tc>
      </w:tr>
      <w:tr w:rsidR="00F468AA" w:rsidRPr="00B71E62" w14:paraId="79CDEE66" w14:textId="77777777" w:rsidTr="00F235CE">
        <w:trPr>
          <w:trHeight w:val="20"/>
        </w:trPr>
        <w:tc>
          <w:tcPr>
            <w:tcW w:w="1098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BC3727A" w14:textId="77777777" w:rsidR="00F468AA" w:rsidRPr="00B71E62" w:rsidRDefault="00F468AA" w:rsidP="00F235CE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Romania</w:t>
            </w:r>
          </w:p>
        </w:tc>
        <w:tc>
          <w:tcPr>
            <w:tcW w:w="1887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40B7E39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nasal swab</w:t>
            </w:r>
          </w:p>
        </w:tc>
        <w:tc>
          <w:tcPr>
            <w:tcW w:w="2015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7F62A9F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oral or pharyngeal swab</w:t>
            </w:r>
          </w:p>
        </w:tc>
      </w:tr>
      <w:tr w:rsidR="00F468AA" w:rsidRPr="00B71E62" w14:paraId="0F9E1F2D" w14:textId="77777777" w:rsidTr="00F235CE">
        <w:trPr>
          <w:trHeight w:val="20"/>
        </w:trPr>
        <w:tc>
          <w:tcPr>
            <w:tcW w:w="1098" w:type="pct"/>
            <w:tcBorders>
              <w:top w:val="nil"/>
              <w:bottom w:val="nil"/>
            </w:tcBorders>
          </w:tcPr>
          <w:p w14:paraId="6C3FBAAF" w14:textId="77777777" w:rsidR="00F468AA" w:rsidRPr="00B71E62" w:rsidRDefault="00F468AA" w:rsidP="00F235CE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Moscow</w:t>
            </w:r>
          </w:p>
        </w:tc>
        <w:tc>
          <w:tcPr>
            <w:tcW w:w="1887" w:type="pct"/>
            <w:tcBorders>
              <w:top w:val="nil"/>
              <w:bottom w:val="nil"/>
            </w:tcBorders>
          </w:tcPr>
          <w:p w14:paraId="63E9C0AF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nasal swab</w:t>
            </w:r>
          </w:p>
        </w:tc>
        <w:tc>
          <w:tcPr>
            <w:tcW w:w="2015" w:type="pct"/>
            <w:tcBorders>
              <w:top w:val="nil"/>
              <w:bottom w:val="nil"/>
            </w:tcBorders>
          </w:tcPr>
          <w:p w14:paraId="1991F62F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oral or pharyngeal swab</w:t>
            </w:r>
          </w:p>
        </w:tc>
      </w:tr>
      <w:tr w:rsidR="00F468AA" w:rsidRPr="00B71E62" w14:paraId="7603CACC" w14:textId="77777777" w:rsidTr="00F235CE">
        <w:trPr>
          <w:trHeight w:val="20"/>
        </w:trPr>
        <w:tc>
          <w:tcPr>
            <w:tcW w:w="1098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01EBA5E" w14:textId="77777777" w:rsidR="00F468AA" w:rsidRPr="00B71E62" w:rsidRDefault="00F468AA" w:rsidP="00F235CE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St Petersburg</w:t>
            </w:r>
          </w:p>
        </w:tc>
        <w:tc>
          <w:tcPr>
            <w:tcW w:w="1887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5E08AC0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nasal swab</w:t>
            </w:r>
          </w:p>
        </w:tc>
        <w:tc>
          <w:tcPr>
            <w:tcW w:w="2015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237E973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oral or pharyngeal swab</w:t>
            </w:r>
          </w:p>
        </w:tc>
      </w:tr>
      <w:tr w:rsidR="00F468AA" w:rsidRPr="00B71E62" w14:paraId="6077C72C" w14:textId="77777777" w:rsidTr="00F235CE">
        <w:trPr>
          <w:trHeight w:val="20"/>
        </w:trPr>
        <w:tc>
          <w:tcPr>
            <w:tcW w:w="1098" w:type="pct"/>
            <w:tcBorders>
              <w:top w:val="nil"/>
            </w:tcBorders>
          </w:tcPr>
          <w:p w14:paraId="0A87F524" w14:textId="77777777" w:rsidR="00F468AA" w:rsidRPr="00B71E62" w:rsidRDefault="00F468AA" w:rsidP="00F235CE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Serbia</w:t>
            </w:r>
          </w:p>
        </w:tc>
        <w:tc>
          <w:tcPr>
            <w:tcW w:w="1887" w:type="pct"/>
            <w:tcBorders>
              <w:top w:val="nil"/>
            </w:tcBorders>
          </w:tcPr>
          <w:p w14:paraId="1CD41177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nasal swab</w:t>
            </w:r>
          </w:p>
        </w:tc>
        <w:tc>
          <w:tcPr>
            <w:tcW w:w="2015" w:type="pct"/>
            <w:tcBorders>
              <w:top w:val="nil"/>
            </w:tcBorders>
          </w:tcPr>
          <w:p w14:paraId="0EAEBC3A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oral or pharyngeal swab</w:t>
            </w:r>
          </w:p>
        </w:tc>
      </w:tr>
      <w:tr w:rsidR="00F468AA" w:rsidRPr="00B71E62" w14:paraId="5354B660" w14:textId="77777777" w:rsidTr="00F235CE">
        <w:trPr>
          <w:trHeight w:val="20"/>
        </w:trPr>
        <w:tc>
          <w:tcPr>
            <w:tcW w:w="1098" w:type="pct"/>
            <w:shd w:val="clear" w:color="auto" w:fill="D9D9D9" w:themeFill="background1" w:themeFillShade="D9"/>
          </w:tcPr>
          <w:p w14:paraId="6E20D579" w14:textId="77777777" w:rsidR="00F468AA" w:rsidRPr="00B71E62" w:rsidRDefault="00F468AA" w:rsidP="00F235CE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Spain</w:t>
            </w:r>
          </w:p>
        </w:tc>
        <w:tc>
          <w:tcPr>
            <w:tcW w:w="1887" w:type="pct"/>
            <w:shd w:val="clear" w:color="auto" w:fill="D9D9D9" w:themeFill="background1" w:themeFillShade="D9"/>
          </w:tcPr>
          <w:p w14:paraId="7CAA71C6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nasal swab</w:t>
            </w:r>
          </w:p>
        </w:tc>
        <w:tc>
          <w:tcPr>
            <w:tcW w:w="2015" w:type="pct"/>
            <w:shd w:val="clear" w:color="auto" w:fill="D9D9D9" w:themeFill="background1" w:themeFillShade="D9"/>
          </w:tcPr>
          <w:p w14:paraId="31DBABA5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 + pharyngeal swab</w:t>
            </w:r>
          </w:p>
        </w:tc>
      </w:tr>
      <w:tr w:rsidR="00F468AA" w:rsidRPr="00B71E62" w14:paraId="7793FD8F" w14:textId="77777777" w:rsidTr="00F235CE">
        <w:trPr>
          <w:trHeight w:val="20"/>
        </w:trPr>
        <w:tc>
          <w:tcPr>
            <w:tcW w:w="1098" w:type="pct"/>
          </w:tcPr>
          <w:p w14:paraId="73E56E1E" w14:textId="77777777" w:rsidR="00F468AA" w:rsidRPr="00B71E62" w:rsidRDefault="00F468AA" w:rsidP="00F235CE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South Africa</w:t>
            </w:r>
          </w:p>
        </w:tc>
        <w:tc>
          <w:tcPr>
            <w:tcW w:w="1887" w:type="pct"/>
          </w:tcPr>
          <w:p w14:paraId="43BE6EA8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Nasopharyngeal swab</w:t>
            </w:r>
          </w:p>
        </w:tc>
        <w:tc>
          <w:tcPr>
            <w:tcW w:w="2015" w:type="pct"/>
          </w:tcPr>
          <w:p w14:paraId="7BA80350" w14:textId="77777777" w:rsidR="00F468AA" w:rsidRPr="00B71E62" w:rsidRDefault="00F468A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Nasal swab + oral swab</w:t>
            </w:r>
          </w:p>
        </w:tc>
      </w:tr>
    </w:tbl>
    <w:p w14:paraId="03734D91" w14:textId="77777777" w:rsidR="00F468AA" w:rsidRPr="00B71E62" w:rsidRDefault="00F468AA" w:rsidP="00F468AA">
      <w:pPr>
        <w:rPr>
          <w:rFonts w:cs="Times New Roman"/>
          <w:szCs w:val="24"/>
        </w:rPr>
        <w:sectPr w:rsidR="00F468AA" w:rsidRPr="00B71E62" w:rsidSect="00C15F9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B71E62">
        <w:rPr>
          <w:rFonts w:cs="Times New Roman"/>
          <w:szCs w:val="24"/>
        </w:rPr>
        <w:t>Abbreviation: N/A, not applicable because the site did not include the population</w:t>
      </w:r>
    </w:p>
    <w:p w14:paraId="79735577" w14:textId="77777777" w:rsidR="00830639" w:rsidRDefault="00830639"/>
    <w:sectPr w:rsidR="00830639" w:rsidSect="00221A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8AA"/>
    <w:rsid w:val="00221AEA"/>
    <w:rsid w:val="00825418"/>
    <w:rsid w:val="00830639"/>
    <w:rsid w:val="00902223"/>
    <w:rsid w:val="00AF696A"/>
    <w:rsid w:val="00B400E0"/>
    <w:rsid w:val="00F468AA"/>
    <w:rsid w:val="00FF7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481B0"/>
  <w15:chartTrackingRefBased/>
  <w15:docId w15:val="{7369DF00-508C-416A-BCA0-D379AA603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468AA"/>
    <w:pPr>
      <w:spacing w:after="120"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68AA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6FA56ADE6C5C4394C1F67FFABBC40A" ma:contentTypeVersion="12" ma:contentTypeDescription="Create a new document." ma:contentTypeScope="" ma:versionID="ccf9548ce6c31b74b1fec746438d21ea">
  <xsd:schema xmlns:xsd="http://www.w3.org/2001/XMLSchema" xmlns:xs="http://www.w3.org/2001/XMLSchema" xmlns:p="http://schemas.microsoft.com/office/2006/metadata/properties" xmlns:ns3="99f68a4b-2618-4efc-9016-63b0e2888c24" xmlns:ns4="9b6623f9-3d91-4211-97f5-b36144812ccb" targetNamespace="http://schemas.microsoft.com/office/2006/metadata/properties" ma:root="true" ma:fieldsID="db8aa8548e424ec48241f0595a9ab98e" ns3:_="" ns4:_="">
    <xsd:import namespace="99f68a4b-2618-4efc-9016-63b0e2888c24"/>
    <xsd:import namespace="9b6623f9-3d91-4211-97f5-b36144812c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f68a4b-2618-4efc-9016-63b0e2888c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6623f9-3d91-4211-97f5-b36144812cc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E2CF818-B730-45C0-BE04-1DE6074C2D7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A14AE0-AE0C-4A62-96DC-310C196E4E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f68a4b-2618-4efc-9016-63b0e2888c24"/>
    <ds:schemaRef ds:uri="9b6623f9-3d91-4211-97f5-b36144812c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383A35-6890-4C7B-BD9E-1BF4830FA8CB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9b6623f9-3d91-4211-97f5-b36144812ccb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99f68a4b-2618-4efc-9016-63b0e2888c24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Leventhal</dc:creator>
  <cp:keywords/>
  <dc:description/>
  <cp:lastModifiedBy>Phil Leventhal</cp:lastModifiedBy>
  <cp:revision>2</cp:revision>
  <dcterms:created xsi:type="dcterms:W3CDTF">2020-01-03T09:34:00Z</dcterms:created>
  <dcterms:modified xsi:type="dcterms:W3CDTF">2020-01-03T09:34:00Z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0x0101005E6FA56ADE6C5C4394C1F67FFABBC40A</vt:lpwstr>
  </property>
</Properties>
</file>